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3B3" w:rsidRPr="00CA13B3" w:rsidRDefault="00CA13B3" w:rsidP="00CA13B3">
      <w:pPr>
        <w:bidi/>
        <w:jc w:val="center"/>
        <w:rPr>
          <w:rFonts w:cs="Arial"/>
          <w:b/>
          <w:bCs/>
          <w:sz w:val="28"/>
          <w:szCs w:val="28"/>
        </w:rPr>
      </w:pPr>
      <w:bookmarkStart w:id="0" w:name="_GoBack"/>
      <w:bookmarkEnd w:id="0"/>
      <w:r w:rsidRPr="00CA13B3">
        <w:rPr>
          <w:rFonts w:asciiTheme="majorBidi" w:hAnsiTheme="majorBidi" w:cstheme="majorBidi"/>
          <w:b/>
          <w:bCs/>
          <w:sz w:val="28"/>
          <w:szCs w:val="28"/>
          <w:rtl/>
        </w:rPr>
        <w:t>تزریق هیالورونیک اسید (ژل تزریقی) در درمان آرتروز زانو</w:t>
      </w:r>
      <w:r w:rsidRPr="00CA13B3">
        <w:rPr>
          <w:rFonts w:asciiTheme="majorBidi" w:hAnsiTheme="majorBidi" w:cstheme="majorBidi"/>
          <w:b/>
          <w:bCs/>
          <w:sz w:val="28"/>
          <w:szCs w:val="28"/>
        </w:rPr>
        <w:t xml:space="preserve"> (</w:t>
      </w:r>
      <w:proofErr w:type="spellStart"/>
      <w:r w:rsidRPr="00CA13B3">
        <w:rPr>
          <w:rFonts w:asciiTheme="majorBidi" w:hAnsiTheme="majorBidi" w:cstheme="majorBidi"/>
          <w:b/>
          <w:bCs/>
          <w:sz w:val="28"/>
          <w:szCs w:val="28"/>
        </w:rPr>
        <w:t>viscosupplementation</w:t>
      </w:r>
      <w:proofErr w:type="spellEnd"/>
      <w:r w:rsidRPr="00CA13B3">
        <w:rPr>
          <w:rFonts w:asciiTheme="majorBidi" w:hAnsiTheme="majorBidi" w:cstheme="majorBidi"/>
          <w:b/>
          <w:bCs/>
          <w:sz w:val="28"/>
          <w:szCs w:val="28"/>
        </w:rPr>
        <w:t>)</w:t>
      </w:r>
    </w:p>
    <w:p w:rsidR="00E15862" w:rsidRPr="00CA13B3" w:rsidRDefault="00FC722B" w:rsidP="00FC722B">
      <w:pPr>
        <w:bidi/>
        <w:rPr>
          <w:rFonts w:asciiTheme="majorBidi" w:hAnsiTheme="majorBidi" w:cstheme="majorBidi"/>
          <w:sz w:val="24"/>
          <w:szCs w:val="24"/>
        </w:rPr>
      </w:pPr>
      <w:r>
        <w:rPr>
          <w:noProof/>
        </w:rPr>
        <w:drawing>
          <wp:anchor distT="0" distB="0" distL="114300" distR="114300" simplePos="0" relativeHeight="251658240" behindDoc="0" locked="0" layoutInCell="1" allowOverlap="1" wp14:anchorId="17DDC21D" wp14:editId="316CA016">
            <wp:simplePos x="0" y="0"/>
            <wp:positionH relativeFrom="margin">
              <wp:posOffset>3933825</wp:posOffset>
            </wp:positionH>
            <wp:positionV relativeFrom="paragraph">
              <wp:posOffset>6350</wp:posOffset>
            </wp:positionV>
            <wp:extent cx="2000250" cy="1414145"/>
            <wp:effectExtent l="0" t="0" r="0" b="0"/>
            <wp:wrapSquare wrapText="bothSides"/>
            <wp:docPr id="1" name="Picture 1" descr="درمان آرتروز زانو -تزریق هیالورونیک اسید در مفصل زان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درمان آرتروز زانو -تزریق هیالورونیک اسید در مفصل زانو"/>
                    <pic:cNvPicPr>
                      <a:picLocks noChangeAspect="1" noChangeArrowheads="1"/>
                    </pic:cNvPicPr>
                  </pic:nvPicPr>
                  <pic:blipFill rotWithShape="1">
                    <a:blip r:embed="rId6">
                      <a:extLst>
                        <a:ext uri="{28A0092B-C50C-407E-A947-70E740481C1C}">
                          <a14:useLocalDpi xmlns:a14="http://schemas.microsoft.com/office/drawing/2010/main" val="0"/>
                        </a:ext>
                      </a:extLst>
                    </a:blip>
                    <a:srcRect l="7491" t="214" r="18291" b="7808"/>
                    <a:stretch/>
                  </pic:blipFill>
                  <pic:spPr bwMode="auto">
                    <a:xfrm>
                      <a:off x="0" y="0"/>
                      <a:ext cx="2000250" cy="1414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3B3">
        <w:rPr>
          <w:noProof/>
        </w:rPr>
        <w:t xml:space="preserve">                   </w:t>
      </w:r>
      <w:r w:rsidR="00E15862" w:rsidRPr="00CA13B3">
        <w:rPr>
          <w:rFonts w:asciiTheme="majorBidi" w:hAnsiTheme="majorBidi" w:cstheme="majorBidi"/>
          <w:sz w:val="24"/>
          <w:szCs w:val="24"/>
          <w:rtl/>
        </w:rPr>
        <w:t>استئوآرتریت یا آرتروز زانو بیماری می باشد که در آن غضروف مفصلی زانو به تدریج ساییده و فرسوده می شوند. در این حالت استخوان های مفصلی در تماس مستقیم با هم قرار می گیرند و در نبود لغزندگی و ضربه گیری مناسب توسط غضروف ها، سایش استخوان ها روی هم موجب درد، تورم و کاهش توانایی حرکت زانو می شود</w:t>
      </w:r>
      <w:r w:rsidR="00E15862" w:rsidRPr="00CA13B3">
        <w:rPr>
          <w:rFonts w:asciiTheme="majorBidi" w:hAnsiTheme="majorBidi" w:cstheme="majorBidi"/>
          <w:sz w:val="24"/>
          <w:szCs w:val="24"/>
        </w:rPr>
        <w:t>.</w:t>
      </w:r>
    </w:p>
    <w:p w:rsidR="00E15862" w:rsidRPr="00CA13B3" w:rsidRDefault="00E15862" w:rsidP="003E7467">
      <w:pPr>
        <w:bidi/>
        <w:rPr>
          <w:b/>
          <w:bCs/>
          <w:sz w:val="32"/>
          <w:szCs w:val="32"/>
        </w:rPr>
      </w:pPr>
      <w:r>
        <w:t xml:space="preserve"> </w:t>
      </w:r>
    </w:p>
    <w:p w:rsidR="00E15862" w:rsidRPr="00CA13B3" w:rsidRDefault="00E15862" w:rsidP="00CA13B3">
      <w:pPr>
        <w:bidi/>
        <w:rPr>
          <w:b/>
          <w:bCs/>
          <w:sz w:val="32"/>
          <w:szCs w:val="32"/>
        </w:rPr>
      </w:pPr>
      <w:r w:rsidRPr="00CA13B3">
        <w:rPr>
          <w:rFonts w:cs="Arial" w:hint="eastAsia"/>
          <w:b/>
          <w:bCs/>
          <w:sz w:val="32"/>
          <w:szCs w:val="32"/>
          <w:rtl/>
        </w:rPr>
        <w:t>استئوآرتر</w:t>
      </w:r>
      <w:r w:rsidRPr="00CA13B3">
        <w:rPr>
          <w:rFonts w:cs="Arial" w:hint="cs"/>
          <w:b/>
          <w:bCs/>
          <w:sz w:val="32"/>
          <w:szCs w:val="32"/>
          <w:rtl/>
        </w:rPr>
        <w:t>ی</w:t>
      </w:r>
      <w:r w:rsidRPr="00CA13B3">
        <w:rPr>
          <w:rFonts w:cs="Arial" w:hint="eastAsia"/>
          <w:b/>
          <w:bCs/>
          <w:sz w:val="32"/>
          <w:szCs w:val="32"/>
          <w:rtl/>
        </w:rPr>
        <w:t>ت</w:t>
      </w:r>
      <w:r w:rsidRPr="00CA13B3">
        <w:rPr>
          <w:rFonts w:cs="Arial"/>
          <w:b/>
          <w:bCs/>
          <w:sz w:val="32"/>
          <w:szCs w:val="32"/>
          <w:rtl/>
        </w:rPr>
        <w:t xml:space="preserve"> </w:t>
      </w:r>
      <w:r w:rsidRPr="00CA13B3">
        <w:rPr>
          <w:rFonts w:cs="Arial" w:hint="cs"/>
          <w:b/>
          <w:bCs/>
          <w:sz w:val="32"/>
          <w:szCs w:val="32"/>
          <w:rtl/>
        </w:rPr>
        <w:t>ی</w:t>
      </w:r>
      <w:r w:rsidRPr="00CA13B3">
        <w:rPr>
          <w:rFonts w:cs="Arial" w:hint="eastAsia"/>
          <w:b/>
          <w:bCs/>
          <w:sz w:val="32"/>
          <w:szCs w:val="32"/>
          <w:rtl/>
        </w:rPr>
        <w:t>ا</w:t>
      </w:r>
      <w:r w:rsidRPr="00CA13B3">
        <w:rPr>
          <w:rFonts w:cs="Arial"/>
          <w:b/>
          <w:bCs/>
          <w:sz w:val="32"/>
          <w:szCs w:val="32"/>
          <w:rtl/>
        </w:rPr>
        <w:t xml:space="preserve"> آرتروز زانو</w:t>
      </w:r>
    </w:p>
    <w:p w:rsidR="00E15862" w:rsidRDefault="00E15862" w:rsidP="00CA13B3">
      <w:pPr>
        <w:bidi/>
      </w:pPr>
      <w:r>
        <w:t xml:space="preserve"> </w:t>
      </w:r>
      <w:r>
        <w:rPr>
          <w:noProof/>
        </w:rPr>
        <w:drawing>
          <wp:inline distT="0" distB="0" distL="0" distR="0">
            <wp:extent cx="5941504" cy="1204913"/>
            <wp:effectExtent l="0" t="0" r="2540" b="0"/>
            <wp:docPr id="2" name="Picture 2" descr="https://drsoleymanha.com/wp-content/uploads/figurek-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rsoleymanha.com/wp-content/uploads/figurek-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8067" cy="1208272"/>
                    </a:xfrm>
                    <a:prstGeom prst="rect">
                      <a:avLst/>
                    </a:prstGeom>
                    <a:noFill/>
                    <a:ln>
                      <a:noFill/>
                    </a:ln>
                  </pic:spPr>
                </pic:pic>
              </a:graphicData>
            </a:graphic>
          </wp:inline>
        </w:drawing>
      </w:r>
    </w:p>
    <w:p w:rsidR="00E15862" w:rsidRPr="00FC722B" w:rsidRDefault="003E7467" w:rsidP="003E7467">
      <w:pPr>
        <w:bidi/>
        <w:rPr>
          <w:rFonts w:asciiTheme="majorBidi" w:hAnsiTheme="majorBidi" w:cstheme="majorBidi"/>
          <w:sz w:val="24"/>
          <w:szCs w:val="24"/>
        </w:rPr>
      </w:pPr>
      <w:r w:rsidRPr="00FC722B">
        <w:rPr>
          <w:rFonts w:asciiTheme="majorBidi" w:hAnsiTheme="majorBidi" w:cstheme="majorBidi" w:hint="cs"/>
          <w:sz w:val="24"/>
          <w:szCs w:val="24"/>
          <w:rtl/>
        </w:rPr>
        <w:t xml:space="preserve">درمان در </w:t>
      </w:r>
      <w:r w:rsidR="00E15862" w:rsidRPr="00FC722B">
        <w:rPr>
          <w:rFonts w:asciiTheme="majorBidi" w:hAnsiTheme="majorBidi" w:cstheme="majorBidi"/>
          <w:sz w:val="24"/>
          <w:szCs w:val="24"/>
          <w:rtl/>
        </w:rPr>
        <w:t>مراحل ابتدایی (استئوآرتریت خفیف)</w:t>
      </w:r>
      <w:r w:rsidRPr="00FC722B">
        <w:rPr>
          <w:rFonts w:asciiTheme="majorBidi" w:hAnsiTheme="majorBidi" w:cstheme="majorBidi" w:hint="cs"/>
          <w:sz w:val="24"/>
          <w:szCs w:val="24"/>
          <w:rtl/>
        </w:rPr>
        <w:t xml:space="preserve">: </w:t>
      </w:r>
      <w:r w:rsidR="00E15862" w:rsidRPr="00FC722B">
        <w:rPr>
          <w:rFonts w:asciiTheme="majorBidi" w:hAnsiTheme="majorBidi" w:cstheme="majorBidi"/>
          <w:sz w:val="24"/>
          <w:szCs w:val="24"/>
          <w:rtl/>
        </w:rPr>
        <w:t>غیر جراحی</w:t>
      </w:r>
      <w:r w:rsidRPr="00FC722B">
        <w:rPr>
          <w:rFonts w:asciiTheme="majorBidi" w:hAnsiTheme="majorBidi" w:cstheme="majorBidi" w:hint="cs"/>
          <w:sz w:val="24"/>
          <w:szCs w:val="24"/>
          <w:rtl/>
        </w:rPr>
        <w:t xml:space="preserve"> بوده</w:t>
      </w:r>
      <w:r w:rsidR="00E15862" w:rsidRPr="00FC722B">
        <w:rPr>
          <w:rFonts w:asciiTheme="majorBidi" w:hAnsiTheme="majorBidi" w:cstheme="majorBidi"/>
          <w:sz w:val="24"/>
          <w:szCs w:val="24"/>
          <w:rtl/>
        </w:rPr>
        <w:t xml:space="preserve"> </w:t>
      </w:r>
      <w:r w:rsidRPr="00FC722B">
        <w:rPr>
          <w:rFonts w:asciiTheme="majorBidi" w:hAnsiTheme="majorBidi" w:cstheme="majorBidi" w:hint="cs"/>
          <w:sz w:val="24"/>
          <w:szCs w:val="24"/>
          <w:rtl/>
        </w:rPr>
        <w:t xml:space="preserve">و بطرق زیر میسر است. </w:t>
      </w:r>
    </w:p>
    <w:p w:rsidR="00E15862" w:rsidRPr="00FC722B" w:rsidRDefault="00E15862" w:rsidP="003E7467">
      <w:pPr>
        <w:pStyle w:val="ListParagraph"/>
        <w:numPr>
          <w:ilvl w:val="0"/>
          <w:numId w:val="1"/>
        </w:numPr>
        <w:bidi/>
        <w:spacing w:line="360" w:lineRule="auto"/>
        <w:rPr>
          <w:rFonts w:asciiTheme="majorBidi" w:hAnsiTheme="majorBidi" w:cstheme="majorBidi"/>
          <w:sz w:val="24"/>
          <w:szCs w:val="24"/>
        </w:rPr>
      </w:pPr>
      <w:r w:rsidRPr="00FC722B">
        <w:rPr>
          <w:rFonts w:asciiTheme="majorBidi" w:hAnsiTheme="majorBidi" w:cstheme="majorBidi"/>
          <w:sz w:val="24"/>
          <w:szCs w:val="24"/>
          <w:rtl/>
        </w:rPr>
        <w:t>کاهش وزن</w:t>
      </w:r>
    </w:p>
    <w:p w:rsidR="00E15862" w:rsidRPr="00FC722B" w:rsidRDefault="003E7467" w:rsidP="003E7467">
      <w:pPr>
        <w:pStyle w:val="ListParagraph"/>
        <w:numPr>
          <w:ilvl w:val="0"/>
          <w:numId w:val="1"/>
        </w:numPr>
        <w:bidi/>
        <w:spacing w:line="360" w:lineRule="auto"/>
        <w:rPr>
          <w:rFonts w:asciiTheme="majorBidi" w:hAnsiTheme="majorBidi" w:cstheme="majorBidi"/>
          <w:sz w:val="24"/>
          <w:szCs w:val="24"/>
        </w:rPr>
      </w:pPr>
      <w:r w:rsidRPr="00FC722B">
        <w:rPr>
          <w:rFonts w:asciiTheme="majorBidi" w:hAnsiTheme="majorBidi" w:cstheme="majorBidi" w:hint="cs"/>
          <w:sz w:val="24"/>
          <w:szCs w:val="24"/>
          <w:rtl/>
        </w:rPr>
        <w:t xml:space="preserve">استفاده از </w:t>
      </w:r>
      <w:r w:rsidR="00E15862" w:rsidRPr="00FC722B">
        <w:rPr>
          <w:rFonts w:asciiTheme="majorBidi" w:hAnsiTheme="majorBidi" w:cstheme="majorBidi"/>
          <w:sz w:val="24"/>
          <w:szCs w:val="24"/>
          <w:rtl/>
        </w:rPr>
        <w:t>مسکن ها، مانند استامینوفن یا داروهای ضد التهابی غیر استروئیدی</w:t>
      </w:r>
    </w:p>
    <w:p w:rsidR="00E15862" w:rsidRPr="00FC722B" w:rsidRDefault="00E15862" w:rsidP="003E7467">
      <w:pPr>
        <w:pStyle w:val="ListParagraph"/>
        <w:numPr>
          <w:ilvl w:val="0"/>
          <w:numId w:val="1"/>
        </w:numPr>
        <w:bidi/>
        <w:spacing w:line="360" w:lineRule="auto"/>
        <w:rPr>
          <w:rFonts w:asciiTheme="majorBidi" w:hAnsiTheme="majorBidi" w:cstheme="majorBidi"/>
          <w:sz w:val="24"/>
          <w:szCs w:val="24"/>
        </w:rPr>
      </w:pPr>
      <w:r w:rsidRPr="00FC722B">
        <w:rPr>
          <w:rFonts w:asciiTheme="majorBidi" w:hAnsiTheme="majorBidi" w:cstheme="majorBidi"/>
          <w:sz w:val="24"/>
          <w:szCs w:val="24"/>
          <w:rtl/>
        </w:rPr>
        <w:t>فیزیوتراپی تقویت عضلات اطراف زانو</w:t>
      </w:r>
    </w:p>
    <w:p w:rsidR="00E15862" w:rsidRPr="00FC722B" w:rsidRDefault="00E15862" w:rsidP="003E7467">
      <w:pPr>
        <w:pStyle w:val="ListParagraph"/>
        <w:numPr>
          <w:ilvl w:val="0"/>
          <w:numId w:val="1"/>
        </w:numPr>
        <w:bidi/>
        <w:spacing w:line="360" w:lineRule="auto"/>
        <w:rPr>
          <w:rFonts w:asciiTheme="majorBidi" w:hAnsiTheme="majorBidi" w:cstheme="majorBidi"/>
          <w:sz w:val="24"/>
          <w:szCs w:val="24"/>
        </w:rPr>
      </w:pPr>
      <w:r w:rsidRPr="00FC722B">
        <w:rPr>
          <w:rFonts w:asciiTheme="majorBidi" w:hAnsiTheme="majorBidi" w:cstheme="majorBidi"/>
          <w:sz w:val="24"/>
          <w:szCs w:val="24"/>
          <w:rtl/>
        </w:rPr>
        <w:t>تغییر شرایط زندگ</w:t>
      </w:r>
      <w:r w:rsidR="003E7467" w:rsidRPr="00FC722B">
        <w:rPr>
          <w:rFonts w:asciiTheme="majorBidi" w:hAnsiTheme="majorBidi" w:cstheme="majorBidi" w:hint="cs"/>
          <w:sz w:val="24"/>
          <w:szCs w:val="24"/>
          <w:rtl/>
        </w:rPr>
        <w:t xml:space="preserve">ی </w:t>
      </w:r>
      <w:r w:rsidRPr="00FC722B">
        <w:rPr>
          <w:rFonts w:asciiTheme="majorBidi" w:hAnsiTheme="majorBidi" w:cstheme="majorBidi"/>
          <w:sz w:val="24"/>
          <w:szCs w:val="24"/>
        </w:rPr>
        <w:t>(life style)</w:t>
      </w:r>
      <w:r w:rsidR="003E7467" w:rsidRPr="00FC722B">
        <w:rPr>
          <w:rFonts w:asciiTheme="majorBidi" w:hAnsiTheme="majorBidi" w:cstheme="majorBidi" w:hint="cs"/>
          <w:sz w:val="24"/>
          <w:szCs w:val="24"/>
          <w:rtl/>
          <w:lang w:bidi="fa-IR"/>
        </w:rPr>
        <w:t xml:space="preserve"> </w:t>
      </w:r>
      <w:r w:rsidR="003E7467" w:rsidRPr="00FC722B">
        <w:rPr>
          <w:rFonts w:asciiTheme="majorBidi" w:hAnsiTheme="majorBidi" w:cstheme="majorBidi" w:hint="cs"/>
          <w:sz w:val="24"/>
          <w:szCs w:val="24"/>
          <w:rtl/>
        </w:rPr>
        <w:t xml:space="preserve"> </w:t>
      </w:r>
    </w:p>
    <w:p w:rsidR="00E15862" w:rsidRPr="00FC722B" w:rsidRDefault="00E15862" w:rsidP="00FC722B">
      <w:pPr>
        <w:bidi/>
        <w:rPr>
          <w:sz w:val="24"/>
          <w:szCs w:val="24"/>
        </w:rPr>
      </w:pPr>
      <w:r w:rsidRPr="003E7467">
        <w:rPr>
          <w:sz w:val="28"/>
          <w:szCs w:val="28"/>
        </w:rPr>
        <w:t xml:space="preserve"> </w:t>
      </w:r>
      <w:r w:rsidRPr="00FC722B">
        <w:rPr>
          <w:rFonts w:cs="Arial" w:hint="eastAsia"/>
          <w:sz w:val="24"/>
          <w:szCs w:val="24"/>
          <w:rtl/>
        </w:rPr>
        <w:t>اگر</w:t>
      </w:r>
      <w:r w:rsidRPr="00FC722B">
        <w:rPr>
          <w:rFonts w:cs="Arial"/>
          <w:sz w:val="24"/>
          <w:szCs w:val="24"/>
          <w:rtl/>
        </w:rPr>
        <w:t xml:space="preserve"> روش ها</w:t>
      </w:r>
      <w:r w:rsidRPr="00FC722B">
        <w:rPr>
          <w:rFonts w:cs="Arial" w:hint="cs"/>
          <w:sz w:val="24"/>
          <w:szCs w:val="24"/>
          <w:rtl/>
        </w:rPr>
        <w:t>ی</w:t>
      </w:r>
      <w:r w:rsidRPr="00FC722B">
        <w:rPr>
          <w:rFonts w:cs="Arial"/>
          <w:sz w:val="24"/>
          <w:szCs w:val="24"/>
          <w:rtl/>
        </w:rPr>
        <w:t xml:space="preserve"> درمان</w:t>
      </w:r>
      <w:r w:rsidRPr="00FC722B">
        <w:rPr>
          <w:rFonts w:cs="Arial" w:hint="cs"/>
          <w:sz w:val="24"/>
          <w:szCs w:val="24"/>
          <w:rtl/>
        </w:rPr>
        <w:t>ی</w:t>
      </w:r>
      <w:r w:rsidRPr="00FC722B">
        <w:rPr>
          <w:rFonts w:cs="Arial"/>
          <w:sz w:val="24"/>
          <w:szCs w:val="24"/>
          <w:rtl/>
        </w:rPr>
        <w:t xml:space="preserve"> غ</w:t>
      </w:r>
      <w:r w:rsidRPr="00FC722B">
        <w:rPr>
          <w:rFonts w:cs="Arial" w:hint="cs"/>
          <w:sz w:val="24"/>
          <w:szCs w:val="24"/>
          <w:rtl/>
        </w:rPr>
        <w:t>ی</w:t>
      </w:r>
      <w:r w:rsidRPr="00FC722B">
        <w:rPr>
          <w:rFonts w:cs="Arial" w:hint="eastAsia"/>
          <w:sz w:val="24"/>
          <w:szCs w:val="24"/>
          <w:rtl/>
        </w:rPr>
        <w:t>ر</w:t>
      </w:r>
      <w:r w:rsidRPr="00FC722B">
        <w:rPr>
          <w:rFonts w:cs="Arial"/>
          <w:sz w:val="24"/>
          <w:szCs w:val="24"/>
          <w:rtl/>
        </w:rPr>
        <w:t xml:space="preserve"> جراح</w:t>
      </w:r>
      <w:r w:rsidRPr="00FC722B">
        <w:rPr>
          <w:rFonts w:cs="Arial" w:hint="cs"/>
          <w:sz w:val="24"/>
          <w:szCs w:val="24"/>
          <w:rtl/>
        </w:rPr>
        <w:t>ی</w:t>
      </w:r>
      <w:r w:rsidRPr="00FC722B">
        <w:rPr>
          <w:rFonts w:cs="Arial"/>
          <w:sz w:val="24"/>
          <w:szCs w:val="24"/>
          <w:rtl/>
        </w:rPr>
        <w:t xml:space="preserve"> فوق کمک</w:t>
      </w:r>
      <w:r w:rsidRPr="00FC722B">
        <w:rPr>
          <w:rFonts w:cs="Arial" w:hint="cs"/>
          <w:sz w:val="24"/>
          <w:szCs w:val="24"/>
          <w:rtl/>
        </w:rPr>
        <w:t>ی</w:t>
      </w:r>
      <w:r w:rsidRPr="00FC722B">
        <w:rPr>
          <w:rFonts w:cs="Arial"/>
          <w:sz w:val="24"/>
          <w:szCs w:val="24"/>
          <w:rtl/>
        </w:rPr>
        <w:t xml:space="preserve"> به کاهش درد زانو</w:t>
      </w:r>
      <w:r w:rsidRPr="00FC722B">
        <w:rPr>
          <w:rFonts w:cs="Arial" w:hint="cs"/>
          <w:sz w:val="24"/>
          <w:szCs w:val="24"/>
          <w:rtl/>
        </w:rPr>
        <w:t>ی</w:t>
      </w:r>
      <w:r w:rsidRPr="00FC722B">
        <w:rPr>
          <w:rFonts w:cs="Arial"/>
          <w:sz w:val="24"/>
          <w:szCs w:val="24"/>
          <w:rtl/>
        </w:rPr>
        <w:t xml:space="preserve"> ب</w:t>
      </w:r>
      <w:r w:rsidRPr="00FC722B">
        <w:rPr>
          <w:rFonts w:cs="Arial" w:hint="cs"/>
          <w:sz w:val="24"/>
          <w:szCs w:val="24"/>
          <w:rtl/>
        </w:rPr>
        <w:t>ی</w:t>
      </w:r>
      <w:r w:rsidRPr="00FC722B">
        <w:rPr>
          <w:rFonts w:cs="Arial" w:hint="eastAsia"/>
          <w:sz w:val="24"/>
          <w:szCs w:val="24"/>
          <w:rtl/>
        </w:rPr>
        <w:t>مار</w:t>
      </w:r>
      <w:r w:rsidRPr="00FC722B">
        <w:rPr>
          <w:rFonts w:cs="Arial"/>
          <w:sz w:val="24"/>
          <w:szCs w:val="24"/>
          <w:rtl/>
        </w:rPr>
        <w:t xml:space="preserve"> و انجام فعال</w:t>
      </w:r>
      <w:r w:rsidRPr="00FC722B">
        <w:rPr>
          <w:rFonts w:cs="Arial" w:hint="cs"/>
          <w:sz w:val="24"/>
          <w:szCs w:val="24"/>
          <w:rtl/>
        </w:rPr>
        <w:t>ی</w:t>
      </w:r>
      <w:r w:rsidRPr="00FC722B">
        <w:rPr>
          <w:rFonts w:cs="Arial" w:hint="eastAsia"/>
          <w:sz w:val="24"/>
          <w:szCs w:val="24"/>
          <w:rtl/>
        </w:rPr>
        <w:t>ت</w:t>
      </w:r>
      <w:r w:rsidRPr="00FC722B">
        <w:rPr>
          <w:rFonts w:cs="Arial"/>
          <w:sz w:val="24"/>
          <w:szCs w:val="24"/>
          <w:rtl/>
        </w:rPr>
        <w:t xml:space="preserve"> ها</w:t>
      </w:r>
      <w:r w:rsidRPr="00FC722B">
        <w:rPr>
          <w:rFonts w:cs="Arial" w:hint="cs"/>
          <w:sz w:val="24"/>
          <w:szCs w:val="24"/>
          <w:rtl/>
        </w:rPr>
        <w:t>ی</w:t>
      </w:r>
      <w:r w:rsidRPr="00FC722B">
        <w:rPr>
          <w:rFonts w:cs="Arial"/>
          <w:sz w:val="24"/>
          <w:szCs w:val="24"/>
          <w:rtl/>
        </w:rPr>
        <w:t xml:space="preserve"> روزانه </w:t>
      </w:r>
      <w:r w:rsidRPr="00FC722B">
        <w:rPr>
          <w:rFonts w:cs="Arial" w:hint="cs"/>
          <w:sz w:val="24"/>
          <w:szCs w:val="24"/>
          <w:rtl/>
        </w:rPr>
        <w:t>ی</w:t>
      </w:r>
      <w:r w:rsidRPr="00FC722B">
        <w:rPr>
          <w:rFonts w:cs="Arial"/>
          <w:sz w:val="24"/>
          <w:szCs w:val="24"/>
          <w:rtl/>
        </w:rPr>
        <w:t xml:space="preserve"> او نکند م</w:t>
      </w:r>
      <w:r w:rsidRPr="00FC722B">
        <w:rPr>
          <w:rFonts w:cs="Arial" w:hint="cs"/>
          <w:sz w:val="24"/>
          <w:szCs w:val="24"/>
          <w:rtl/>
        </w:rPr>
        <w:t>ی</w:t>
      </w:r>
      <w:r w:rsidRPr="00FC722B">
        <w:rPr>
          <w:rFonts w:cs="Arial"/>
          <w:sz w:val="24"/>
          <w:szCs w:val="24"/>
          <w:rtl/>
        </w:rPr>
        <w:t xml:space="preserve"> توان از تزر</w:t>
      </w:r>
      <w:r w:rsidRPr="00FC722B">
        <w:rPr>
          <w:rFonts w:cs="Arial" w:hint="cs"/>
          <w:sz w:val="24"/>
          <w:szCs w:val="24"/>
          <w:rtl/>
        </w:rPr>
        <w:t>ی</w:t>
      </w:r>
      <w:r w:rsidRPr="00FC722B">
        <w:rPr>
          <w:rFonts w:cs="Arial" w:hint="eastAsia"/>
          <w:sz w:val="24"/>
          <w:szCs w:val="24"/>
          <w:rtl/>
        </w:rPr>
        <w:t>قات</w:t>
      </w:r>
      <w:r w:rsidRPr="00FC722B">
        <w:rPr>
          <w:rFonts w:cs="Arial"/>
          <w:sz w:val="24"/>
          <w:szCs w:val="24"/>
          <w:rtl/>
        </w:rPr>
        <w:t xml:space="preserve"> داخل مفصل</w:t>
      </w:r>
      <w:r w:rsidRPr="00FC722B">
        <w:rPr>
          <w:rFonts w:cs="Arial" w:hint="cs"/>
          <w:sz w:val="24"/>
          <w:szCs w:val="24"/>
          <w:rtl/>
        </w:rPr>
        <w:t>ی</w:t>
      </w:r>
      <w:r w:rsidRPr="00FC722B">
        <w:rPr>
          <w:rFonts w:cs="Arial"/>
          <w:sz w:val="24"/>
          <w:szCs w:val="24"/>
          <w:rtl/>
        </w:rPr>
        <w:t xml:space="preserve"> استفاده نمود</w:t>
      </w:r>
      <w:r w:rsidRPr="00FC722B">
        <w:rPr>
          <w:sz w:val="24"/>
          <w:szCs w:val="24"/>
        </w:rPr>
        <w:t>.</w:t>
      </w:r>
    </w:p>
    <w:p w:rsidR="00E15862" w:rsidRPr="00151D15" w:rsidRDefault="0033305D" w:rsidP="00CA13B3">
      <w:pPr>
        <w:bidi/>
        <w:rPr>
          <w:sz w:val="28"/>
          <w:szCs w:val="28"/>
        </w:rPr>
      </w:pPr>
      <w:r w:rsidRPr="00E15862">
        <w:rPr>
          <w:noProof/>
        </w:rPr>
        <w:drawing>
          <wp:anchor distT="0" distB="0" distL="114300" distR="114300" simplePos="0" relativeHeight="251659264" behindDoc="1" locked="0" layoutInCell="1" allowOverlap="1" wp14:anchorId="12E0FA28" wp14:editId="5BE979BE">
            <wp:simplePos x="0" y="0"/>
            <wp:positionH relativeFrom="column">
              <wp:posOffset>1918970</wp:posOffset>
            </wp:positionH>
            <wp:positionV relativeFrom="paragraph">
              <wp:posOffset>54610</wp:posOffset>
            </wp:positionV>
            <wp:extent cx="2362200" cy="1090295"/>
            <wp:effectExtent l="0" t="0" r="0" b="0"/>
            <wp:wrapTight wrapText="bothSides">
              <wp:wrapPolygon edited="0">
                <wp:start x="0" y="0"/>
                <wp:lineTo x="0" y="21135"/>
                <wp:lineTo x="21426" y="21135"/>
                <wp:lineTo x="21426" y="0"/>
                <wp:lineTo x="0" y="0"/>
              </wp:wrapPolygon>
            </wp:wrapTight>
            <wp:docPr id="4" name="Picture 4" descr="https://drsoleymanha.com/wp-content/uploads/services-banner-viscosupplem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rsoleymanha.com/wp-content/uploads/services-banner-viscosupplementati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090295"/>
                    </a:xfrm>
                    <a:prstGeom prst="rect">
                      <a:avLst/>
                    </a:prstGeom>
                    <a:noFill/>
                    <a:ln>
                      <a:noFill/>
                    </a:ln>
                  </pic:spPr>
                </pic:pic>
              </a:graphicData>
            </a:graphic>
            <wp14:sizeRelV relativeFrom="margin">
              <wp14:pctHeight>0</wp14:pctHeight>
            </wp14:sizeRelV>
          </wp:anchor>
        </w:drawing>
      </w:r>
    </w:p>
    <w:p w:rsidR="00E15862" w:rsidRDefault="00E15862" w:rsidP="00CA13B3">
      <w:pPr>
        <w:bidi/>
      </w:pPr>
      <w:r>
        <w:t xml:space="preserve"> </w:t>
      </w:r>
      <w:r w:rsidR="00FC722B">
        <w:t xml:space="preserve">     </w:t>
      </w:r>
      <w:r w:rsidR="00FC722B">
        <w:tab/>
      </w:r>
      <w:r w:rsidR="00FC722B">
        <w:tab/>
      </w:r>
      <w:r w:rsidR="00FC722B">
        <w:tab/>
      </w:r>
      <w:r w:rsidR="00FC722B">
        <w:tab/>
      </w:r>
    </w:p>
    <w:p w:rsidR="00E15862" w:rsidRDefault="00E15862" w:rsidP="00CA13B3">
      <w:pPr>
        <w:bidi/>
      </w:pPr>
    </w:p>
    <w:p w:rsidR="00E15862" w:rsidRDefault="00E15862" w:rsidP="00CA13B3">
      <w:pPr>
        <w:bidi/>
        <w:rPr>
          <w:rtl/>
        </w:rPr>
      </w:pPr>
    </w:p>
    <w:p w:rsidR="0033305D" w:rsidRDefault="0033305D" w:rsidP="0033305D">
      <w:pPr>
        <w:bidi/>
      </w:pPr>
    </w:p>
    <w:p w:rsidR="00E15862" w:rsidRPr="0033305D" w:rsidRDefault="00E15862" w:rsidP="00FC722B">
      <w:pPr>
        <w:bidi/>
        <w:rPr>
          <w:b/>
          <w:bCs/>
          <w:sz w:val="28"/>
          <w:szCs w:val="28"/>
        </w:rPr>
      </w:pPr>
      <w:r w:rsidRPr="0033305D">
        <w:rPr>
          <w:rFonts w:asciiTheme="majorBidi" w:hAnsiTheme="majorBidi" w:cstheme="majorBidi"/>
          <w:b/>
          <w:bCs/>
          <w:sz w:val="28"/>
          <w:szCs w:val="28"/>
          <w:rtl/>
        </w:rPr>
        <w:t>ویسکوساپلمنتیشن (تزریق هیالورونیک اسید در مفصل زانو)</w:t>
      </w:r>
      <w:r w:rsidR="00FC722B" w:rsidRPr="0033305D">
        <w:rPr>
          <w:rFonts w:asciiTheme="majorBidi" w:hAnsiTheme="majorBidi" w:cstheme="majorBidi" w:hint="cs"/>
          <w:b/>
          <w:bCs/>
          <w:sz w:val="28"/>
          <w:szCs w:val="28"/>
          <w:rtl/>
          <w:lang w:bidi="fa-IR"/>
        </w:rPr>
        <w:t xml:space="preserve"> در </w:t>
      </w:r>
      <w:r w:rsidR="00FC722B" w:rsidRPr="0033305D">
        <w:rPr>
          <w:rFonts w:asciiTheme="majorBidi" w:hAnsiTheme="majorBidi" w:cstheme="majorBidi"/>
          <w:b/>
          <w:bCs/>
          <w:sz w:val="28"/>
          <w:szCs w:val="28"/>
          <w:rtl/>
          <w:lang w:bidi="fa-IR"/>
        </w:rPr>
        <w:t xml:space="preserve">درمان </w:t>
      </w:r>
      <w:r w:rsidRPr="0033305D">
        <w:rPr>
          <w:rFonts w:asciiTheme="majorBidi" w:hAnsiTheme="majorBidi" w:cstheme="majorBidi"/>
          <w:b/>
          <w:bCs/>
          <w:sz w:val="28"/>
          <w:szCs w:val="28"/>
          <w:rtl/>
        </w:rPr>
        <w:t>آرتروز زانو</w:t>
      </w:r>
    </w:p>
    <w:p w:rsidR="00E15862" w:rsidRDefault="00E15862" w:rsidP="00CA13B3">
      <w:pPr>
        <w:bidi/>
        <w:rPr>
          <w:rFonts w:asciiTheme="majorBidi" w:hAnsiTheme="majorBidi" w:cstheme="majorBidi"/>
          <w:sz w:val="24"/>
          <w:szCs w:val="24"/>
          <w:rtl/>
        </w:rPr>
      </w:pPr>
      <w:r w:rsidRPr="00FC722B">
        <w:rPr>
          <w:rFonts w:asciiTheme="majorBidi" w:hAnsiTheme="majorBidi" w:cstheme="majorBidi"/>
          <w:sz w:val="24"/>
          <w:szCs w:val="24"/>
          <w:rtl/>
        </w:rPr>
        <w:t>در این روش درمان آرتروز زانو ، مایع ژله ای و غلیظی به نام هیالورونیک اسید (یا هیالورونیت) داخل فضای مفصلی زانو تزریق می شود. اسید هیالورونیک به طور طبیعی در مایع سینوویال (مایع مفصلی) وجود دارد. این مایع باعث لغزندگی بیشتر سطوح مفصل بر روی یکدیگر می گردد</w:t>
      </w:r>
      <w:r w:rsidRPr="00FC722B">
        <w:rPr>
          <w:rFonts w:asciiTheme="majorBidi" w:hAnsiTheme="majorBidi" w:cstheme="majorBidi"/>
          <w:sz w:val="24"/>
          <w:szCs w:val="24"/>
        </w:rPr>
        <w:t>.</w:t>
      </w:r>
    </w:p>
    <w:p w:rsidR="0033305D" w:rsidRDefault="00E15862" w:rsidP="00CA13B3">
      <w:pPr>
        <w:bidi/>
        <w:rPr>
          <w:rFonts w:asciiTheme="majorBidi" w:hAnsiTheme="majorBidi" w:cstheme="majorBidi"/>
          <w:sz w:val="24"/>
          <w:szCs w:val="24"/>
          <w:rtl/>
        </w:rPr>
      </w:pPr>
      <w:r w:rsidRPr="00FC722B">
        <w:rPr>
          <w:rFonts w:asciiTheme="majorBidi" w:hAnsiTheme="majorBidi" w:cstheme="majorBidi"/>
          <w:sz w:val="24"/>
          <w:szCs w:val="24"/>
          <w:rtl/>
        </w:rPr>
        <w:t>در بیماران مبتلا به استئوآرتریت زانو (آرتروز) غلظت هیالورونیک اسید مایع سینوویال کمتر از مقدار طبیعی می باشد.</w:t>
      </w:r>
    </w:p>
    <w:p w:rsidR="00E15862" w:rsidRPr="00FC722B" w:rsidRDefault="00E15862" w:rsidP="0033305D">
      <w:pPr>
        <w:bidi/>
        <w:rPr>
          <w:rFonts w:asciiTheme="majorBidi" w:hAnsiTheme="majorBidi" w:cstheme="majorBidi"/>
          <w:sz w:val="24"/>
          <w:szCs w:val="24"/>
        </w:rPr>
      </w:pPr>
      <w:r w:rsidRPr="00FC722B">
        <w:rPr>
          <w:rFonts w:asciiTheme="majorBidi" w:hAnsiTheme="majorBidi" w:cstheme="majorBidi"/>
          <w:sz w:val="24"/>
          <w:szCs w:val="24"/>
          <w:rtl/>
        </w:rPr>
        <w:lastRenderedPageBreak/>
        <w:t xml:space="preserve"> در نتیجه با تزریق هیالورونیک اسید (ویسکوساپلمنتیشن) درد زانوی بیمار کاهش یافته و بیمار می تواند فعالیت های</w:t>
      </w:r>
      <w:r w:rsidR="0033305D">
        <w:rPr>
          <w:rFonts w:asciiTheme="majorBidi" w:hAnsiTheme="majorBidi" w:cstheme="majorBidi" w:hint="cs"/>
          <w:sz w:val="24"/>
          <w:szCs w:val="24"/>
          <w:rtl/>
        </w:rPr>
        <w:t xml:space="preserve"> </w:t>
      </w:r>
      <w:r w:rsidRPr="00FC722B">
        <w:rPr>
          <w:rFonts w:asciiTheme="majorBidi" w:hAnsiTheme="majorBidi" w:cstheme="majorBidi"/>
          <w:sz w:val="24"/>
          <w:szCs w:val="24"/>
          <w:rtl/>
        </w:rPr>
        <w:t>روزانه خود را همانند قبل انجام دهد</w:t>
      </w:r>
      <w:r w:rsidRPr="00FC722B">
        <w:rPr>
          <w:rFonts w:asciiTheme="majorBidi" w:hAnsiTheme="majorBidi" w:cstheme="majorBidi"/>
          <w:sz w:val="24"/>
          <w:szCs w:val="24"/>
        </w:rPr>
        <w:t>.</w:t>
      </w:r>
      <w:r w:rsidR="0033305D">
        <w:rPr>
          <w:rFonts w:asciiTheme="majorBidi" w:hAnsiTheme="majorBidi" w:cstheme="majorBidi" w:hint="cs"/>
          <w:sz w:val="24"/>
          <w:szCs w:val="24"/>
          <w:rtl/>
        </w:rPr>
        <w:t xml:space="preserve"> </w:t>
      </w:r>
      <w:r w:rsidRPr="00FC722B">
        <w:rPr>
          <w:rFonts w:asciiTheme="majorBidi" w:hAnsiTheme="majorBidi" w:cstheme="majorBidi"/>
          <w:sz w:val="24"/>
          <w:szCs w:val="24"/>
          <w:rtl/>
        </w:rPr>
        <w:t>تاثیر کاهش درد تزریق هیالورونیک اسید معمولا 3 الی 9 ماه باقی می ماند و بعد این مدت تزریق را می توان نهایتا تا 2 مرتبه تکرار کرد</w:t>
      </w:r>
      <w:r w:rsidRPr="00FC722B">
        <w:rPr>
          <w:rFonts w:asciiTheme="majorBidi" w:hAnsiTheme="majorBidi" w:cstheme="majorBidi"/>
          <w:sz w:val="24"/>
          <w:szCs w:val="24"/>
        </w:rPr>
        <w:t>.</w:t>
      </w:r>
    </w:p>
    <w:p w:rsidR="00E15862" w:rsidRPr="00FC722B" w:rsidRDefault="00E15862" w:rsidP="00FC722B">
      <w:pPr>
        <w:bidi/>
        <w:rPr>
          <w:rFonts w:asciiTheme="majorBidi" w:hAnsiTheme="majorBidi" w:cstheme="majorBidi"/>
          <w:sz w:val="24"/>
          <w:szCs w:val="24"/>
        </w:rPr>
      </w:pPr>
      <w:r w:rsidRPr="00FC722B">
        <w:rPr>
          <w:rFonts w:asciiTheme="majorBidi" w:hAnsiTheme="majorBidi" w:cstheme="majorBidi"/>
          <w:sz w:val="24"/>
          <w:szCs w:val="24"/>
          <w:rtl/>
        </w:rPr>
        <w:t>هنگام تزریق هیالورونیک اسید در زانو اگر به علت تجمع مایع در مفصل زانو، تورم وجود داشت قبل از تزریق، مایع مفصلی اضافی آسپیره (کشیده) می شود</w:t>
      </w:r>
      <w:r w:rsidRPr="00FC722B">
        <w:rPr>
          <w:rFonts w:asciiTheme="majorBidi" w:hAnsiTheme="majorBidi" w:cstheme="majorBidi"/>
          <w:sz w:val="24"/>
          <w:szCs w:val="24"/>
        </w:rPr>
        <w:t>.</w:t>
      </w:r>
      <w:r w:rsidR="00FC722B" w:rsidRPr="00FC722B">
        <w:rPr>
          <w:rFonts w:asciiTheme="majorBidi" w:hAnsiTheme="majorBidi" w:cstheme="majorBidi" w:hint="cs"/>
          <w:sz w:val="24"/>
          <w:szCs w:val="24"/>
          <w:rtl/>
        </w:rPr>
        <w:t xml:space="preserve"> </w:t>
      </w:r>
      <w:r w:rsidRPr="00FC722B">
        <w:rPr>
          <w:rFonts w:asciiTheme="majorBidi" w:hAnsiTheme="majorBidi" w:cstheme="majorBidi"/>
          <w:sz w:val="24"/>
          <w:szCs w:val="24"/>
          <w:rtl/>
        </w:rPr>
        <w:t>بیمار باید در 48 ساعت اول پس از تزریق از فشار روی زانوی خود مانند ایستادن طولانی مدت، دویدن یا بلند کردن جسم سنگین خودداری نماید</w:t>
      </w:r>
      <w:r w:rsidRPr="00FC722B">
        <w:rPr>
          <w:rFonts w:asciiTheme="majorBidi" w:hAnsiTheme="majorBidi" w:cstheme="majorBidi"/>
          <w:sz w:val="24"/>
          <w:szCs w:val="24"/>
        </w:rPr>
        <w:t>.</w:t>
      </w:r>
    </w:p>
    <w:p w:rsidR="00E15862" w:rsidRDefault="00E15862" w:rsidP="00CA13B3">
      <w:pPr>
        <w:bidi/>
      </w:pPr>
    </w:p>
    <w:p w:rsidR="00E15862" w:rsidRPr="00FC722B" w:rsidRDefault="00E15862" w:rsidP="00FC722B">
      <w:pPr>
        <w:bidi/>
        <w:rPr>
          <w:rFonts w:asciiTheme="majorBidi" w:hAnsiTheme="majorBidi" w:cstheme="majorBidi"/>
          <w:b/>
          <w:bCs/>
          <w:sz w:val="28"/>
          <w:szCs w:val="28"/>
        </w:rPr>
      </w:pPr>
      <w:r>
        <w:t xml:space="preserve"> </w:t>
      </w:r>
      <w:r w:rsidRPr="00FC722B">
        <w:rPr>
          <w:rFonts w:asciiTheme="majorBidi" w:hAnsiTheme="majorBidi" w:cstheme="majorBidi"/>
          <w:b/>
          <w:bCs/>
          <w:sz w:val="28"/>
          <w:szCs w:val="28"/>
          <w:rtl/>
        </w:rPr>
        <w:t>عوارض جانبی</w:t>
      </w:r>
    </w:p>
    <w:p w:rsidR="00E15862" w:rsidRPr="00FC722B" w:rsidRDefault="00E15862" w:rsidP="00CA13B3">
      <w:pPr>
        <w:bidi/>
        <w:rPr>
          <w:rFonts w:asciiTheme="majorBidi" w:hAnsiTheme="majorBidi" w:cstheme="majorBidi"/>
          <w:sz w:val="24"/>
          <w:szCs w:val="24"/>
        </w:rPr>
      </w:pPr>
      <w:r w:rsidRPr="00FC722B">
        <w:rPr>
          <w:rFonts w:asciiTheme="majorBidi" w:hAnsiTheme="majorBidi" w:cstheme="majorBidi"/>
          <w:sz w:val="24"/>
          <w:szCs w:val="24"/>
          <w:rtl/>
        </w:rPr>
        <w:t>ممکن است پس از تزریق هیالورونیک اسید در زانو، درد، گرمی و کمی تورم دیده شود. البته این عوارض پس از مدت کوتاهی از بین می روند. برای کاهش این علائم می توان از کمپرس سرد استفاده نمود</w:t>
      </w:r>
      <w:r w:rsidRPr="00FC722B">
        <w:rPr>
          <w:rFonts w:asciiTheme="majorBidi" w:hAnsiTheme="majorBidi" w:cstheme="majorBidi"/>
          <w:sz w:val="24"/>
          <w:szCs w:val="24"/>
        </w:rPr>
        <w:t>.</w:t>
      </w:r>
    </w:p>
    <w:sectPr w:rsidR="00E15862" w:rsidRPr="00FC7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7F80"/>
    <w:multiLevelType w:val="hybridMultilevel"/>
    <w:tmpl w:val="AB3C8770"/>
    <w:lvl w:ilvl="0" w:tplc="035AE7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62"/>
    <w:rsid w:val="00151D15"/>
    <w:rsid w:val="001E6F02"/>
    <w:rsid w:val="0033305D"/>
    <w:rsid w:val="003E7467"/>
    <w:rsid w:val="004A7167"/>
    <w:rsid w:val="009D2941"/>
    <w:rsid w:val="00BD7E8F"/>
    <w:rsid w:val="00CA13B3"/>
    <w:rsid w:val="00E15862"/>
    <w:rsid w:val="00FC72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67"/>
    <w:pPr>
      <w:ind w:left="720"/>
      <w:contextualSpacing/>
    </w:pPr>
  </w:style>
  <w:style w:type="paragraph" w:styleId="BalloonText">
    <w:name w:val="Balloon Text"/>
    <w:basedOn w:val="Normal"/>
    <w:link w:val="BalloonTextChar"/>
    <w:uiPriority w:val="99"/>
    <w:semiHidden/>
    <w:unhideWhenUsed/>
    <w:rsid w:val="001E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467"/>
    <w:pPr>
      <w:ind w:left="720"/>
      <w:contextualSpacing/>
    </w:pPr>
  </w:style>
  <w:style w:type="paragraph" w:styleId="BalloonText">
    <w:name w:val="Balloon Text"/>
    <w:basedOn w:val="Normal"/>
    <w:link w:val="BalloonTextChar"/>
    <w:uiPriority w:val="99"/>
    <w:semiHidden/>
    <w:unhideWhenUsed/>
    <w:rsid w:val="001E6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F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dc:creator>
  <cp:lastModifiedBy>saba</cp:lastModifiedBy>
  <cp:revision>2</cp:revision>
  <dcterms:created xsi:type="dcterms:W3CDTF">2022-10-24T08:48:00Z</dcterms:created>
  <dcterms:modified xsi:type="dcterms:W3CDTF">2022-10-24T08:48:00Z</dcterms:modified>
</cp:coreProperties>
</file>